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10C7B" w:rsidRPr="00A01C99" w:rsidP="00A01C99" w14:paraId="4A8E952C" w14:textId="113C18E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01C99">
        <w:rPr>
          <w:rFonts w:ascii="Times New Roman" w:hAnsi="Times New Roman" w:cs="Times New Roman"/>
          <w:b/>
          <w:bCs/>
          <w:sz w:val="24"/>
          <w:szCs w:val="24"/>
          <w:lang w:val="en-US"/>
        </w:rPr>
        <w:t>Bi</w:t>
      </w:r>
      <w:r w:rsidRPr="00A01C99" w:rsidR="00A01C99">
        <w:rPr>
          <w:rFonts w:ascii="Times New Roman" w:hAnsi="Times New Roman" w:cs="Times New Roman"/>
          <w:b/>
          <w:bCs/>
          <w:sz w:val="24"/>
          <w:szCs w:val="24"/>
          <w:lang w:val="en-US"/>
        </w:rPr>
        <w:t>opsychosocial features</w:t>
      </w:r>
    </w:p>
    <w:p w:rsidR="00B304C4" w:rsidRPr="00A01C99" w:rsidP="00A01C99" w14:paraId="78A04FAC" w14:textId="5D2FF2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01C99">
        <w:rPr>
          <w:rFonts w:ascii="Times New Roman" w:hAnsi="Times New Roman" w:cs="Times New Roman"/>
          <w:sz w:val="24"/>
          <w:szCs w:val="24"/>
          <w:lang w:val="en-US"/>
        </w:rPr>
        <w:t xml:space="preserve">There is a strong link between biological factors and psychological or social concerns. Health and illness are products of biological characteristics such as genes and behavioral factors. </w:t>
      </w:r>
      <w:r w:rsidRPr="00A01C99" w:rsidR="00CD12DA">
        <w:rPr>
          <w:rFonts w:ascii="Times New Roman" w:hAnsi="Times New Roman" w:cs="Times New Roman"/>
          <w:sz w:val="24"/>
          <w:szCs w:val="24"/>
          <w:lang w:val="en-US"/>
        </w:rPr>
        <w:t>Biological issues like genes can contribute to some social concerns like crime</w:t>
      </w:r>
      <w:r w:rsidRPr="00A01C99" w:rsidR="00D8647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01C99" w:rsidR="00CD12DA">
        <w:rPr>
          <w:rFonts w:ascii="Times New Roman" w:hAnsi="Times New Roman" w:cs="Times New Roman"/>
          <w:sz w:val="24"/>
          <w:szCs w:val="24"/>
          <w:lang w:val="en-US"/>
        </w:rPr>
        <w:t>deviance</w:t>
      </w:r>
      <w:r w:rsidRPr="00A01C99" w:rsidR="00D86473">
        <w:rPr>
          <w:rFonts w:ascii="Times New Roman" w:hAnsi="Times New Roman" w:cs="Times New Roman"/>
          <w:sz w:val="24"/>
          <w:szCs w:val="24"/>
          <w:lang w:val="en-US"/>
        </w:rPr>
        <w:t>, and antisocial behavior</w:t>
      </w:r>
      <w:r w:rsidRPr="00A01C99" w:rsidR="00CD12DA">
        <w:rPr>
          <w:rFonts w:ascii="Times New Roman" w:hAnsi="Times New Roman" w:cs="Times New Roman"/>
          <w:sz w:val="24"/>
          <w:szCs w:val="24"/>
          <w:lang w:val="en-US"/>
        </w:rPr>
        <w:t xml:space="preserve">. Some crimes are genetic. This is why there are arguments that criminals are born. </w:t>
      </w:r>
      <w:r w:rsidRPr="00A01C99" w:rsidR="00F758D3">
        <w:rPr>
          <w:rFonts w:ascii="Times New Roman" w:hAnsi="Times New Roman" w:cs="Times New Roman"/>
          <w:sz w:val="24"/>
          <w:szCs w:val="24"/>
          <w:lang w:val="en-US"/>
        </w:rPr>
        <w:t xml:space="preserve">Again, it has long been recognized that parents' specific behaviors like tobacco and alcohol use contribute to their children also abusing alcohol and tobacco. </w:t>
      </w:r>
      <w:r w:rsidRPr="00A01C99" w:rsidR="00E91C99">
        <w:rPr>
          <w:rFonts w:ascii="Times New Roman" w:hAnsi="Times New Roman" w:cs="Times New Roman"/>
          <w:sz w:val="24"/>
          <w:szCs w:val="24"/>
          <w:lang w:val="en-US"/>
        </w:rPr>
        <w:t xml:space="preserve">The best treatment for such people is placing them in rehabilitation centers where they undergo rehabilitation sessions to stop drug abuse which is beneficial to themselves and their next generations. </w:t>
      </w:r>
    </w:p>
    <w:p w:rsidR="00990CEB" w:rsidRPr="00A01C99" w:rsidP="00A01C99" w14:paraId="40639753" w14:textId="0D5F6D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01C99">
        <w:rPr>
          <w:rFonts w:ascii="Times New Roman" w:hAnsi="Times New Roman" w:cs="Times New Roman"/>
          <w:sz w:val="24"/>
          <w:szCs w:val="24"/>
          <w:lang w:val="en-US"/>
        </w:rPr>
        <w:t xml:space="preserve">Similarly, psychological concerns like psychodynamic, personality and cognitive traits can lead to social concerns like antisocial behavior. Impulsivity, stress, mental disorders can lead to crime. </w:t>
      </w:r>
      <w:r w:rsidRPr="00A01C99" w:rsidR="00BA312B">
        <w:rPr>
          <w:rFonts w:ascii="Times New Roman" w:hAnsi="Times New Roman" w:cs="Times New Roman"/>
          <w:sz w:val="24"/>
          <w:szCs w:val="24"/>
          <w:lang w:val="en-US"/>
        </w:rPr>
        <w:t>The psychological theories of crime, when combined, explain why people commit crimes by taking into account psychodynamic, personality, cognitive, and behavioral theories that are a result of the mind and influence conduct</w:t>
      </w:r>
      <w:r w:rsidRPr="00A01C99" w:rsidR="00BA312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01C99" w:rsidR="005B654F">
        <w:rPr>
          <w:rFonts w:ascii="Times New Roman" w:hAnsi="Times New Roman" w:cs="Times New Roman"/>
          <w:sz w:val="24"/>
          <w:szCs w:val="24"/>
          <w:lang w:val="en-US"/>
        </w:rPr>
        <w:t xml:space="preserve"> An example is when a person commits a crime because of anger, frustration, depression, or mental instability. </w:t>
      </w:r>
      <w:r w:rsidRPr="00A01C99" w:rsidR="00746BAE">
        <w:rPr>
          <w:rFonts w:ascii="Times New Roman" w:hAnsi="Times New Roman" w:cs="Times New Roman"/>
          <w:sz w:val="24"/>
          <w:szCs w:val="24"/>
          <w:lang w:val="en-US"/>
        </w:rPr>
        <w:t xml:space="preserve">This can be treated through cognitive behavioral therapy, where the negative thoughts are changed to positive. Mental health counseling can also help. </w:t>
      </w:r>
    </w:p>
    <w:p w:rsidR="00CE5495" w:rsidRPr="00A01C99" w:rsidP="00A01C99" w14:paraId="20EFF3DE" w14:textId="3083D7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01C99">
        <w:rPr>
          <w:rFonts w:ascii="Times New Roman" w:hAnsi="Times New Roman" w:cs="Times New Roman"/>
          <w:sz w:val="24"/>
          <w:szCs w:val="24"/>
          <w:lang w:val="en-US"/>
        </w:rPr>
        <w:t xml:space="preserve">Knowing the biopsychosocial features of inmate populations is crucial as it helps correctional facilities apply the appropriate corrective and rehabilitation techniques. </w:t>
      </w:r>
      <w:r w:rsidRPr="00A01C99" w:rsidR="00971626">
        <w:rPr>
          <w:rFonts w:ascii="Times New Roman" w:hAnsi="Times New Roman" w:cs="Times New Roman"/>
          <w:sz w:val="24"/>
          <w:szCs w:val="24"/>
          <w:lang w:val="en-US"/>
        </w:rPr>
        <w:t xml:space="preserve">In other words, correctional facilities will establish the best rehabilitation techniques that suit a particular criminal. Additionally, knowing the biopsychosocial features of inmates will help determine how long inmates stay in prisons. </w:t>
      </w:r>
      <w:r w:rsidRPr="00A01C99" w:rsidR="00362E3B">
        <w:rPr>
          <w:rFonts w:ascii="Times New Roman" w:hAnsi="Times New Roman" w:cs="Times New Roman"/>
          <w:sz w:val="24"/>
          <w:szCs w:val="24"/>
          <w:lang w:val="en-US"/>
        </w:rPr>
        <w:t xml:space="preserve">When the appropriate rehabilitation is given to the inmate, they can change quickly and be released from the prison without posing </w:t>
      </w:r>
      <w:r w:rsidRPr="00A01C99" w:rsidR="00362E3B">
        <w:rPr>
          <w:rFonts w:ascii="Times New Roman" w:hAnsi="Times New Roman" w:cs="Times New Roman"/>
          <w:sz w:val="24"/>
          <w:szCs w:val="24"/>
          <w:lang w:val="en-US"/>
        </w:rPr>
        <w:t xml:space="preserve">a danger to society. Thus, knowing the biopsychosocial features of an inmate facilitates the proper reentry process.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C7B"/>
    <w:rsid w:val="00362E3B"/>
    <w:rsid w:val="005B654F"/>
    <w:rsid w:val="00746BAE"/>
    <w:rsid w:val="00971626"/>
    <w:rsid w:val="00990CEB"/>
    <w:rsid w:val="00A01C99"/>
    <w:rsid w:val="00B10C7B"/>
    <w:rsid w:val="00B304C4"/>
    <w:rsid w:val="00BA312B"/>
    <w:rsid w:val="00CD12DA"/>
    <w:rsid w:val="00CE5495"/>
    <w:rsid w:val="00D86473"/>
    <w:rsid w:val="00E91C99"/>
    <w:rsid w:val="00F758D3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588CF2"/>
  <w15:chartTrackingRefBased/>
  <w15:docId w15:val="{11FA5825-50A8-4DDC-B6DE-2E5A9A758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2021-09-26T09:52:00Z</dcterms:created>
  <dcterms:modified xsi:type="dcterms:W3CDTF">2021-09-27T11:01:00Z</dcterms:modified>
</cp:coreProperties>
</file>